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06" w:rsidRPr="00DC6C05" w:rsidRDefault="00DC6C05" w:rsidP="00DC6C05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</w:t>
      </w:r>
      <w:r w:rsidR="007B3C39">
        <w:rPr>
          <w:b/>
          <w:sz w:val="28"/>
          <w:szCs w:val="28"/>
        </w:rPr>
        <w:t xml:space="preserve">Innowacja pedagogiczna </w:t>
      </w:r>
      <w:r w:rsidR="00B549E2" w:rsidRPr="00B549E2">
        <w:rPr>
          <w:b/>
          <w:sz w:val="28"/>
          <w:szCs w:val="28"/>
        </w:rPr>
        <w:t>„</w:t>
      </w:r>
      <w:r w:rsidR="005D4E06">
        <w:rPr>
          <w:b/>
          <w:sz w:val="28"/>
          <w:szCs w:val="28"/>
        </w:rPr>
        <w:t>Pierwsze czytanki</w:t>
      </w:r>
      <w:r w:rsidR="00B549E2" w:rsidRPr="00B549E2">
        <w:rPr>
          <w:b/>
          <w:sz w:val="28"/>
          <w:szCs w:val="28"/>
        </w:rPr>
        <w:t>”</w:t>
      </w:r>
      <w:r w:rsidR="007B3C39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ab/>
      </w:r>
      <w:r w:rsidR="007B3C39">
        <w:rPr>
          <w:b/>
          <w:sz w:val="28"/>
          <w:szCs w:val="28"/>
        </w:rPr>
        <w:t xml:space="preserve">realizacja </w:t>
      </w:r>
      <w:r>
        <w:rPr>
          <w:b/>
          <w:sz w:val="28"/>
          <w:szCs w:val="28"/>
        </w:rPr>
        <w:t xml:space="preserve">w </w:t>
      </w:r>
      <w:r w:rsidR="007B3C39">
        <w:rPr>
          <w:b/>
          <w:sz w:val="28"/>
          <w:szCs w:val="28"/>
        </w:rPr>
        <w:t>I półroczu 2020/2021</w:t>
      </w:r>
      <w:r>
        <w:rPr>
          <w:b/>
          <w:sz w:val="28"/>
          <w:szCs w:val="28"/>
        </w:rPr>
        <w:br/>
      </w:r>
      <w:r w:rsidR="00B549E2" w:rsidRPr="00B549E2">
        <w:rPr>
          <w:b/>
          <w:sz w:val="28"/>
          <w:szCs w:val="28"/>
        </w:rPr>
        <w:br/>
      </w:r>
      <w:r w:rsidR="00494130">
        <w:rPr>
          <w:sz w:val="24"/>
          <w:szCs w:val="28"/>
        </w:rPr>
        <w:t xml:space="preserve">W roku szkolnym </w:t>
      </w:r>
      <w:r w:rsidR="00B549E2">
        <w:rPr>
          <w:sz w:val="24"/>
          <w:szCs w:val="28"/>
        </w:rPr>
        <w:t>20</w:t>
      </w:r>
      <w:r w:rsidR="00ED2881">
        <w:rPr>
          <w:sz w:val="24"/>
          <w:szCs w:val="28"/>
        </w:rPr>
        <w:t>20</w:t>
      </w:r>
      <w:r w:rsidR="005D4E06">
        <w:rPr>
          <w:sz w:val="24"/>
          <w:szCs w:val="28"/>
        </w:rPr>
        <w:t>/</w:t>
      </w:r>
      <w:r w:rsidR="00494130">
        <w:rPr>
          <w:sz w:val="24"/>
          <w:szCs w:val="28"/>
        </w:rPr>
        <w:t>202</w:t>
      </w:r>
      <w:r w:rsidR="00ED2881">
        <w:rPr>
          <w:sz w:val="24"/>
          <w:szCs w:val="28"/>
        </w:rPr>
        <w:t>1</w:t>
      </w:r>
      <w:r w:rsidR="005D4E06">
        <w:rPr>
          <w:sz w:val="24"/>
          <w:szCs w:val="28"/>
        </w:rPr>
        <w:t xml:space="preserve"> </w:t>
      </w:r>
      <w:r w:rsidR="00B549E2">
        <w:rPr>
          <w:sz w:val="24"/>
          <w:szCs w:val="28"/>
        </w:rPr>
        <w:t>realiz</w:t>
      </w:r>
      <w:r w:rsidR="00ED2881">
        <w:rPr>
          <w:sz w:val="24"/>
          <w:szCs w:val="28"/>
        </w:rPr>
        <w:t>uje</w:t>
      </w:r>
      <w:r w:rsidR="00F802A2">
        <w:rPr>
          <w:sz w:val="24"/>
          <w:szCs w:val="28"/>
        </w:rPr>
        <w:t>my</w:t>
      </w:r>
      <w:r w:rsidR="00B549E2">
        <w:rPr>
          <w:sz w:val="24"/>
          <w:szCs w:val="28"/>
        </w:rPr>
        <w:t xml:space="preserve"> i</w:t>
      </w:r>
      <w:r w:rsidR="00B549E2" w:rsidRPr="00B549E2">
        <w:rPr>
          <w:sz w:val="24"/>
          <w:szCs w:val="28"/>
        </w:rPr>
        <w:t>nnowacj</w:t>
      </w:r>
      <w:r w:rsidR="005D4E06">
        <w:rPr>
          <w:sz w:val="24"/>
          <w:szCs w:val="28"/>
        </w:rPr>
        <w:t>ę</w:t>
      </w:r>
      <w:r w:rsidR="00494130">
        <w:rPr>
          <w:sz w:val="24"/>
          <w:szCs w:val="28"/>
        </w:rPr>
        <w:t xml:space="preserve"> </w:t>
      </w:r>
      <w:r w:rsidR="00B549E2">
        <w:rPr>
          <w:sz w:val="24"/>
          <w:szCs w:val="28"/>
        </w:rPr>
        <w:t>pedagogiczn</w:t>
      </w:r>
      <w:r w:rsidR="005D4E06">
        <w:rPr>
          <w:sz w:val="24"/>
          <w:szCs w:val="28"/>
        </w:rPr>
        <w:t>ą</w:t>
      </w:r>
      <w:r w:rsidR="00B549E2">
        <w:rPr>
          <w:sz w:val="24"/>
          <w:szCs w:val="28"/>
        </w:rPr>
        <w:t xml:space="preserve"> „</w:t>
      </w:r>
      <w:r w:rsidR="005D4E06">
        <w:rPr>
          <w:sz w:val="24"/>
          <w:szCs w:val="28"/>
        </w:rPr>
        <w:t>Pierwsze czytanki</w:t>
      </w:r>
      <w:r w:rsidR="00B549E2">
        <w:rPr>
          <w:sz w:val="24"/>
          <w:szCs w:val="28"/>
        </w:rPr>
        <w:t>”.</w:t>
      </w:r>
      <w:r w:rsidR="005D4E06">
        <w:rPr>
          <w:sz w:val="24"/>
          <w:szCs w:val="28"/>
        </w:rPr>
        <w:t xml:space="preserve"> </w:t>
      </w:r>
      <w:r w:rsidR="00B549E2">
        <w:rPr>
          <w:sz w:val="24"/>
          <w:szCs w:val="28"/>
        </w:rPr>
        <w:t xml:space="preserve"> </w:t>
      </w:r>
      <w:r w:rsidR="005D4E06">
        <w:rPr>
          <w:sz w:val="24"/>
          <w:szCs w:val="28"/>
        </w:rPr>
        <w:t xml:space="preserve">Skierowana </w:t>
      </w:r>
      <w:r w:rsidR="00ED2881">
        <w:rPr>
          <w:sz w:val="24"/>
          <w:szCs w:val="28"/>
        </w:rPr>
        <w:t>jest</w:t>
      </w:r>
      <w:r w:rsidR="005D4E06">
        <w:rPr>
          <w:sz w:val="24"/>
          <w:szCs w:val="28"/>
        </w:rPr>
        <w:t xml:space="preserve"> do uczniów klasy pierwszej</w:t>
      </w:r>
      <w:r w:rsidR="00ED2881">
        <w:rPr>
          <w:sz w:val="24"/>
          <w:szCs w:val="28"/>
        </w:rPr>
        <w:t xml:space="preserve"> i drugiej oraz</w:t>
      </w:r>
      <w:r w:rsidR="005D4E06">
        <w:rPr>
          <w:sz w:val="24"/>
          <w:szCs w:val="28"/>
        </w:rPr>
        <w:t xml:space="preserve"> ich rodziców. </w:t>
      </w:r>
      <w:r w:rsidR="005D4E06" w:rsidRPr="005D4E06">
        <w:rPr>
          <w:rFonts w:cs="Times New Roman"/>
          <w:sz w:val="24"/>
          <w:szCs w:val="24"/>
        </w:rPr>
        <w:t xml:space="preserve">Innowacja ma na celu promocję czytelnictwa wśród młodszych dzieci oraz zaangażowanie ich rodziców w edukację czytelniczą. Ma zachęcać i motywować dzieci i ich rodziców do regularnego kontaktu </w:t>
      </w:r>
      <w:r w:rsidR="005D4E06">
        <w:rPr>
          <w:rFonts w:cs="Times New Roman"/>
          <w:sz w:val="24"/>
          <w:szCs w:val="24"/>
        </w:rPr>
        <w:br/>
      </w:r>
      <w:r w:rsidR="005D4E06" w:rsidRPr="005D4E06">
        <w:rPr>
          <w:rFonts w:cs="Times New Roman"/>
          <w:sz w:val="24"/>
          <w:szCs w:val="24"/>
        </w:rPr>
        <w:t>z książką, rozwijać kreatywność dziecięcą inspirowaną lekturą, a w rezultacie nauczyć czerpania przyjemności z lektury, ale również pokazać walory edukacyjne literatury. Jednocześnie m</w:t>
      </w:r>
      <w:r w:rsidR="00F802A2">
        <w:rPr>
          <w:rFonts w:cs="Times New Roman"/>
          <w:sz w:val="24"/>
          <w:szCs w:val="24"/>
        </w:rPr>
        <w:t>iał</w:t>
      </w:r>
      <w:r w:rsidR="005D4E06" w:rsidRPr="005D4E06">
        <w:rPr>
          <w:rFonts w:cs="Times New Roman"/>
          <w:sz w:val="24"/>
          <w:szCs w:val="24"/>
        </w:rPr>
        <w:t xml:space="preserve">a wprowadzić rodziców w świat wartościowej literatury dla dzieci </w:t>
      </w:r>
      <w:r w:rsidR="00F802A2">
        <w:rPr>
          <w:rFonts w:cs="Times New Roman"/>
          <w:sz w:val="24"/>
          <w:szCs w:val="24"/>
        </w:rPr>
        <w:br/>
      </w:r>
      <w:r w:rsidR="005D4E06" w:rsidRPr="005D4E06">
        <w:rPr>
          <w:rFonts w:cs="Times New Roman"/>
          <w:sz w:val="24"/>
          <w:szCs w:val="24"/>
        </w:rPr>
        <w:t>i zachęcić do współuczestniczenia w kształtowaniu zainteresowań i kompetencji czytelniczych dzieci oraz uświadomić im, że czytanie książek jest inwestycją</w:t>
      </w:r>
      <w:r w:rsidR="005D4E06">
        <w:rPr>
          <w:rFonts w:cs="Times New Roman"/>
          <w:sz w:val="24"/>
          <w:szCs w:val="24"/>
        </w:rPr>
        <w:t xml:space="preserve"> </w:t>
      </w:r>
      <w:r w:rsidR="005D4E06" w:rsidRPr="005D4E06">
        <w:rPr>
          <w:rFonts w:cs="Times New Roman"/>
          <w:sz w:val="24"/>
          <w:szCs w:val="24"/>
        </w:rPr>
        <w:t>w rozwój i lepsze funkcjonowanie dziecka w środowisku.</w:t>
      </w:r>
    </w:p>
    <w:p w:rsidR="00FB32D8" w:rsidRDefault="00F421D0" w:rsidP="00DC6C0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8"/>
        </w:rPr>
        <w:t xml:space="preserve">Projekt innowacji przygotowała nauczyciel bibliotekarz Monika Horecka w porozumieniu </w:t>
      </w:r>
      <w:r w:rsidR="00E27132">
        <w:rPr>
          <w:sz w:val="24"/>
          <w:szCs w:val="28"/>
        </w:rPr>
        <w:br/>
      </w:r>
      <w:r w:rsidR="00494130">
        <w:rPr>
          <w:sz w:val="24"/>
          <w:szCs w:val="28"/>
        </w:rPr>
        <w:t>z wychowawczyni</w:t>
      </w:r>
      <w:r w:rsidR="00ED2881">
        <w:rPr>
          <w:sz w:val="24"/>
          <w:szCs w:val="28"/>
        </w:rPr>
        <w:t>ami</w:t>
      </w:r>
      <w:r w:rsidR="00494130">
        <w:rPr>
          <w:sz w:val="24"/>
          <w:szCs w:val="28"/>
        </w:rPr>
        <w:t xml:space="preserve"> </w:t>
      </w:r>
      <w:r w:rsidR="005D4E06">
        <w:rPr>
          <w:sz w:val="24"/>
          <w:szCs w:val="28"/>
        </w:rPr>
        <w:t>klasy pierwszej</w:t>
      </w:r>
      <w:r w:rsidR="00ED2881">
        <w:rPr>
          <w:sz w:val="24"/>
          <w:szCs w:val="28"/>
        </w:rPr>
        <w:t xml:space="preserve"> i drugiej – PP. Marią </w:t>
      </w:r>
      <w:proofErr w:type="spellStart"/>
      <w:r w:rsidR="00ED2881">
        <w:rPr>
          <w:sz w:val="24"/>
          <w:szCs w:val="28"/>
        </w:rPr>
        <w:t>Kudrańską</w:t>
      </w:r>
      <w:proofErr w:type="spellEnd"/>
      <w:r w:rsidR="00ED2881">
        <w:rPr>
          <w:sz w:val="24"/>
          <w:szCs w:val="28"/>
        </w:rPr>
        <w:t xml:space="preserve"> i Iwo</w:t>
      </w:r>
      <w:r w:rsidR="005D4E06">
        <w:rPr>
          <w:sz w:val="24"/>
          <w:szCs w:val="28"/>
        </w:rPr>
        <w:t xml:space="preserve">ną </w:t>
      </w:r>
      <w:proofErr w:type="spellStart"/>
      <w:r w:rsidR="005D4E06">
        <w:rPr>
          <w:sz w:val="24"/>
          <w:szCs w:val="28"/>
        </w:rPr>
        <w:t>Kargól</w:t>
      </w:r>
      <w:proofErr w:type="spellEnd"/>
      <w:r w:rsidR="005D4E06">
        <w:rPr>
          <w:sz w:val="24"/>
          <w:szCs w:val="28"/>
        </w:rPr>
        <w:t xml:space="preserve">. </w:t>
      </w:r>
      <w:r w:rsidR="00FB32D8">
        <w:rPr>
          <w:sz w:val="24"/>
          <w:szCs w:val="28"/>
        </w:rPr>
        <w:br/>
      </w:r>
      <w:r w:rsidR="005D4E06">
        <w:rPr>
          <w:sz w:val="24"/>
          <w:szCs w:val="28"/>
        </w:rPr>
        <w:tab/>
      </w:r>
      <w:r w:rsidR="005D4E06">
        <w:rPr>
          <w:sz w:val="24"/>
          <w:szCs w:val="28"/>
        </w:rPr>
        <w:br/>
        <w:t xml:space="preserve">Edukacja czytelnicza pierwszaków w ramach innowacji rozpoczęła się </w:t>
      </w:r>
      <w:r w:rsidR="00ED2881">
        <w:rPr>
          <w:sz w:val="24"/>
          <w:szCs w:val="28"/>
        </w:rPr>
        <w:t>w tym roku w sposób nietypowy – ze względu na reżim sanitarny związany z pandemią nie można było zorganizować spotkania w bibliotece, ale dzieci sam</w:t>
      </w:r>
      <w:r w:rsidR="00E76156">
        <w:rPr>
          <w:sz w:val="24"/>
          <w:szCs w:val="28"/>
        </w:rPr>
        <w:t>e</w:t>
      </w:r>
      <w:r w:rsidR="00ED2881">
        <w:rPr>
          <w:sz w:val="24"/>
          <w:szCs w:val="28"/>
        </w:rPr>
        <w:t xml:space="preserve"> prosiły o możliwość wypożyczenia książek (?! ), z tej okazji </w:t>
      </w:r>
      <w:r w:rsidR="00E76156">
        <w:rPr>
          <w:sz w:val="24"/>
          <w:szCs w:val="28"/>
        </w:rPr>
        <w:t>pierwsze wypożyczenia zorganizowano poza bibliotek</w:t>
      </w:r>
      <w:r w:rsidR="00AD605A">
        <w:rPr>
          <w:sz w:val="24"/>
          <w:szCs w:val="28"/>
        </w:rPr>
        <w:t>ą</w:t>
      </w:r>
      <w:r w:rsidR="00E76156">
        <w:rPr>
          <w:sz w:val="24"/>
          <w:szCs w:val="28"/>
        </w:rPr>
        <w:t xml:space="preserve">. Odbyła się też lekcja biblioteczna, podczas której </w:t>
      </w:r>
      <w:r w:rsidR="007A3DBC">
        <w:rPr>
          <w:sz w:val="24"/>
          <w:szCs w:val="28"/>
        </w:rPr>
        <w:t xml:space="preserve">dzieci </w:t>
      </w:r>
      <w:r w:rsidR="007A3DBC" w:rsidRPr="007A3DBC">
        <w:rPr>
          <w:sz w:val="24"/>
          <w:szCs w:val="24"/>
        </w:rPr>
        <w:t xml:space="preserve">poznawały księgozbiór, zasady korzystania </w:t>
      </w:r>
      <w:r w:rsidR="007A4117">
        <w:rPr>
          <w:sz w:val="24"/>
          <w:szCs w:val="24"/>
        </w:rPr>
        <w:br/>
      </w:r>
      <w:r w:rsidR="007A3DBC" w:rsidRPr="007A3DBC">
        <w:rPr>
          <w:sz w:val="24"/>
          <w:szCs w:val="24"/>
        </w:rPr>
        <w:t xml:space="preserve">z biblioteki, prawa i obowiązki czytelnika. </w:t>
      </w:r>
      <w:r w:rsidR="007A3DBC">
        <w:rPr>
          <w:sz w:val="24"/>
          <w:szCs w:val="24"/>
        </w:rPr>
        <w:t>Aby zachęcić dzieci do regularnego odwiedzania biblioteki k</w:t>
      </w:r>
      <w:r w:rsidR="007A3DBC" w:rsidRPr="007A3DBC">
        <w:rPr>
          <w:sz w:val="24"/>
          <w:szCs w:val="24"/>
        </w:rPr>
        <w:t xml:space="preserve">ażdy z uczniów otrzymał „Zeszyt Czytelnika”, w którym </w:t>
      </w:r>
      <w:r w:rsidR="00E76156">
        <w:rPr>
          <w:sz w:val="24"/>
          <w:szCs w:val="24"/>
        </w:rPr>
        <w:t>ma</w:t>
      </w:r>
      <w:r w:rsidR="007A3DBC" w:rsidRPr="007A3DBC">
        <w:rPr>
          <w:sz w:val="24"/>
          <w:szCs w:val="24"/>
        </w:rPr>
        <w:t xml:space="preserve"> rozwiązywać różne zadania dotyczące przeczytanych książek</w:t>
      </w:r>
      <w:r w:rsidR="007A3DBC">
        <w:rPr>
          <w:sz w:val="24"/>
          <w:szCs w:val="24"/>
        </w:rPr>
        <w:t xml:space="preserve"> i notować każdą przeczytaną książkę</w:t>
      </w:r>
      <w:r w:rsidR="007A3DBC" w:rsidRPr="007A3DBC">
        <w:rPr>
          <w:sz w:val="24"/>
          <w:szCs w:val="24"/>
        </w:rPr>
        <w:t xml:space="preserve">. </w:t>
      </w:r>
      <w:r w:rsidR="000D1F5E">
        <w:rPr>
          <w:sz w:val="24"/>
          <w:szCs w:val="24"/>
        </w:rPr>
        <w:t xml:space="preserve">Za każdą lekturę przyznawany </w:t>
      </w:r>
      <w:r w:rsidR="00F802A2">
        <w:rPr>
          <w:sz w:val="24"/>
          <w:szCs w:val="24"/>
        </w:rPr>
        <w:t>b</w:t>
      </w:r>
      <w:r w:rsidR="00E76156">
        <w:rPr>
          <w:sz w:val="24"/>
          <w:szCs w:val="24"/>
        </w:rPr>
        <w:t>ędzie</w:t>
      </w:r>
      <w:r w:rsidR="000D1F5E">
        <w:rPr>
          <w:sz w:val="24"/>
          <w:szCs w:val="24"/>
        </w:rPr>
        <w:t xml:space="preserve"> punkt</w:t>
      </w:r>
      <w:r w:rsidR="00F802A2">
        <w:rPr>
          <w:sz w:val="24"/>
          <w:szCs w:val="24"/>
        </w:rPr>
        <w:t xml:space="preserve"> (specjalna naklejka)</w:t>
      </w:r>
      <w:r w:rsidR="000D1F5E">
        <w:rPr>
          <w:sz w:val="24"/>
          <w:szCs w:val="24"/>
        </w:rPr>
        <w:t xml:space="preserve">, na koniec roku uczniowie </w:t>
      </w:r>
      <w:r w:rsidR="007A4117">
        <w:rPr>
          <w:sz w:val="24"/>
          <w:szCs w:val="24"/>
        </w:rPr>
        <w:br/>
      </w:r>
      <w:r w:rsidR="000D1F5E">
        <w:rPr>
          <w:sz w:val="24"/>
          <w:szCs w:val="24"/>
        </w:rPr>
        <w:t xml:space="preserve">z największą liczbą punktów </w:t>
      </w:r>
      <w:r w:rsidR="00E76156">
        <w:rPr>
          <w:sz w:val="24"/>
          <w:szCs w:val="24"/>
        </w:rPr>
        <w:t>otrzymają</w:t>
      </w:r>
      <w:r w:rsidR="000D1F5E">
        <w:rPr>
          <w:sz w:val="24"/>
          <w:szCs w:val="24"/>
        </w:rPr>
        <w:t xml:space="preserve"> nagrody książkowe. Przy okaz</w:t>
      </w:r>
      <w:r w:rsidR="00F802A2">
        <w:rPr>
          <w:sz w:val="24"/>
          <w:szCs w:val="24"/>
        </w:rPr>
        <w:t>ji wy</w:t>
      </w:r>
      <w:r w:rsidR="00E76156">
        <w:rPr>
          <w:sz w:val="24"/>
          <w:szCs w:val="24"/>
        </w:rPr>
        <w:t>pożyczania książek</w:t>
      </w:r>
      <w:r w:rsidR="00DC6C05">
        <w:rPr>
          <w:sz w:val="24"/>
          <w:szCs w:val="24"/>
        </w:rPr>
        <w:t>, bibliotekarz przeprowadza krótką rozmowę o przeczytanej książce, zachęca do czytania kolejnych książek.</w:t>
      </w:r>
      <w:r w:rsidR="000D1F5E">
        <w:rPr>
          <w:sz w:val="24"/>
          <w:szCs w:val="24"/>
        </w:rPr>
        <w:t xml:space="preserve"> Dodatkowym celem prowadzenia takiego zeszytu </w:t>
      </w:r>
      <w:r w:rsidR="00E76156">
        <w:rPr>
          <w:sz w:val="24"/>
          <w:szCs w:val="24"/>
        </w:rPr>
        <w:t>jest</w:t>
      </w:r>
      <w:r w:rsidR="000D1F5E">
        <w:rPr>
          <w:sz w:val="24"/>
          <w:szCs w:val="24"/>
        </w:rPr>
        <w:t xml:space="preserve"> zainteresowanie ro</w:t>
      </w:r>
      <w:r w:rsidR="00E76156">
        <w:rPr>
          <w:sz w:val="24"/>
          <w:szCs w:val="24"/>
        </w:rPr>
        <w:t>dziców lekturami własnych dzieci.</w:t>
      </w:r>
      <w:r w:rsidR="00FB32D8">
        <w:rPr>
          <w:sz w:val="24"/>
          <w:szCs w:val="24"/>
        </w:rPr>
        <w:t xml:space="preserve"> Kolejnym ważnym wydarzeniem było pasowanie na czytelników.  Podczas uroczystości uczniowie musieli wykazać się znajomością zasad korzystania z biblioteki oraz wiedzą z zakresu literatury.  Na pamiątkę tego wydarzenia otrzymali pamiątkowe dyplomy. Niespodzianką były wyprawki czytelnicze dla każdego pierwszoklasisty, ufundowane przez Instytut Książki w ramach projektu </w:t>
      </w:r>
      <w:r w:rsidR="004C3CFC">
        <w:rPr>
          <w:sz w:val="24"/>
          <w:szCs w:val="24"/>
        </w:rPr>
        <w:t>„</w:t>
      </w:r>
      <w:r w:rsidR="00FB32D8">
        <w:rPr>
          <w:sz w:val="24"/>
          <w:szCs w:val="24"/>
        </w:rPr>
        <w:t>Mała książka – wielki człowiek</w:t>
      </w:r>
      <w:r w:rsidR="004C3CFC">
        <w:rPr>
          <w:sz w:val="24"/>
          <w:szCs w:val="24"/>
        </w:rPr>
        <w:t>”</w:t>
      </w:r>
      <w:r w:rsidR="00FB32D8">
        <w:rPr>
          <w:sz w:val="24"/>
          <w:szCs w:val="24"/>
        </w:rPr>
        <w:t xml:space="preserve">,  składające się z książki „Pierwsze abecadło”, broszury dla rodziców, plakatu i pamiątkowego dyplomu. </w:t>
      </w:r>
      <w:r w:rsidR="00FB32D8">
        <w:rPr>
          <w:sz w:val="24"/>
          <w:szCs w:val="24"/>
        </w:rPr>
        <w:tab/>
      </w:r>
    </w:p>
    <w:p w:rsidR="004C3CFC" w:rsidRDefault="00FB32D8" w:rsidP="00DC6C0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 druga kontynuuje udział w projekcie. </w:t>
      </w:r>
      <w:r w:rsidR="004C3CFC">
        <w:rPr>
          <w:sz w:val="24"/>
          <w:szCs w:val="24"/>
        </w:rPr>
        <w:t xml:space="preserve">Uczniowie nadal prowadzą Zeszyty Czytelnika, </w:t>
      </w:r>
      <w:r w:rsidR="004C3CFC">
        <w:rPr>
          <w:sz w:val="24"/>
          <w:szCs w:val="24"/>
        </w:rPr>
        <w:br/>
        <w:t xml:space="preserve">mają zadanie dokonywania oceny przeczytanych książek, czy książka im się podobała, czy nie, podczas spotkań rozmawiamy o ich odczuciach. Celem jest nauka krytycznego podejścia </w:t>
      </w:r>
      <w:r w:rsidR="004C3CFC">
        <w:rPr>
          <w:sz w:val="24"/>
          <w:szCs w:val="24"/>
        </w:rPr>
        <w:br/>
        <w:t>do lektury. Wykonują też zad</w:t>
      </w:r>
      <w:r w:rsidR="007B3C39">
        <w:rPr>
          <w:sz w:val="24"/>
          <w:szCs w:val="24"/>
        </w:rPr>
        <w:t xml:space="preserve">ania, np. napisać plan wydarzeń. Drugoklasiści mieli też możliwość przekonać się na własnej skórze jak to jest </w:t>
      </w:r>
      <w:r w:rsidR="007939FA">
        <w:rPr>
          <w:sz w:val="24"/>
          <w:szCs w:val="24"/>
        </w:rPr>
        <w:t xml:space="preserve">być twórcą książki – sami musieli </w:t>
      </w:r>
      <w:r w:rsidR="007939FA">
        <w:rPr>
          <w:sz w:val="24"/>
          <w:szCs w:val="24"/>
        </w:rPr>
        <w:lastRenderedPageBreak/>
        <w:t xml:space="preserve">wymyśleć, napisać, zilustrować i wykonać własną książeczkę. Efekty można obejrzeć </w:t>
      </w:r>
      <w:r w:rsidR="007939FA">
        <w:rPr>
          <w:sz w:val="24"/>
          <w:szCs w:val="24"/>
        </w:rPr>
        <w:br/>
        <w:t>na wystawie obok biblioteki.</w:t>
      </w:r>
    </w:p>
    <w:p w:rsidR="004C3CFC" w:rsidRDefault="004C3CFC" w:rsidP="00DC6C0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Uczniowie obu klas chętnie pożyczają książki indywidualnie oraz regularnie pod opieką wychowawczyń, </w:t>
      </w:r>
      <w:r w:rsidR="00060E36">
        <w:rPr>
          <w:sz w:val="24"/>
          <w:szCs w:val="24"/>
        </w:rPr>
        <w:t xml:space="preserve">także na okres nauki zdalnej dzieci zostały zaopatrzone w książki. </w:t>
      </w:r>
      <w:r w:rsidR="00060E36">
        <w:rPr>
          <w:sz w:val="24"/>
          <w:szCs w:val="24"/>
        </w:rPr>
        <w:br/>
        <w:t>Dla zachęcenia do czytania odbywają się też spotkania czytelnicze, podczas których poznają lektury wybrane przez bibliotekarza, a na stronie internetowej szkoły w zakładce Zdalna Biblioteka zamieszczane są quizy i zagadki literackie.</w:t>
      </w:r>
    </w:p>
    <w:p w:rsidR="00DC6C05" w:rsidRPr="007A3DBC" w:rsidRDefault="00FB32D8" w:rsidP="007B3C3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814302">
        <w:rPr>
          <w:sz w:val="24"/>
          <w:szCs w:val="24"/>
        </w:rPr>
        <w:tab/>
      </w:r>
      <w:r w:rsidR="00814302">
        <w:rPr>
          <w:sz w:val="24"/>
          <w:szCs w:val="24"/>
        </w:rPr>
        <w:tab/>
      </w:r>
      <w:r w:rsidR="00814302">
        <w:rPr>
          <w:sz w:val="24"/>
          <w:szCs w:val="24"/>
        </w:rPr>
        <w:tab/>
      </w:r>
      <w:r w:rsidR="00814302">
        <w:rPr>
          <w:sz w:val="24"/>
          <w:szCs w:val="24"/>
        </w:rPr>
        <w:tab/>
      </w:r>
      <w:r w:rsidR="00814302">
        <w:rPr>
          <w:sz w:val="24"/>
          <w:szCs w:val="24"/>
        </w:rPr>
        <w:tab/>
      </w:r>
      <w:r w:rsidR="007B3C39">
        <w:rPr>
          <w:sz w:val="24"/>
          <w:szCs w:val="24"/>
        </w:rPr>
        <w:tab/>
      </w:r>
      <w:r w:rsidR="007B3C39">
        <w:rPr>
          <w:sz w:val="24"/>
          <w:szCs w:val="24"/>
        </w:rPr>
        <w:tab/>
      </w:r>
    </w:p>
    <w:p w:rsidR="005D4E06" w:rsidRDefault="005D4E06" w:rsidP="00160925">
      <w:pPr>
        <w:tabs>
          <w:tab w:val="left" w:pos="0"/>
        </w:tabs>
        <w:spacing w:line="360" w:lineRule="auto"/>
        <w:jc w:val="both"/>
        <w:rPr>
          <w:sz w:val="24"/>
          <w:szCs w:val="28"/>
        </w:rPr>
      </w:pPr>
    </w:p>
    <w:p w:rsidR="005D4E06" w:rsidRDefault="005D4E06" w:rsidP="00160925">
      <w:pPr>
        <w:tabs>
          <w:tab w:val="left" w:pos="0"/>
        </w:tabs>
        <w:spacing w:line="360" w:lineRule="auto"/>
        <w:jc w:val="both"/>
        <w:rPr>
          <w:sz w:val="24"/>
          <w:szCs w:val="28"/>
        </w:rPr>
      </w:pPr>
    </w:p>
    <w:sectPr w:rsidR="005D4E06" w:rsidSect="00834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E2"/>
    <w:rsid w:val="00060E36"/>
    <w:rsid w:val="00084337"/>
    <w:rsid w:val="000D1F5E"/>
    <w:rsid w:val="00102820"/>
    <w:rsid w:val="0014699D"/>
    <w:rsid w:val="00160925"/>
    <w:rsid w:val="00216AB8"/>
    <w:rsid w:val="002A78E0"/>
    <w:rsid w:val="002B5DE6"/>
    <w:rsid w:val="002C68FC"/>
    <w:rsid w:val="002F4215"/>
    <w:rsid w:val="003A61FC"/>
    <w:rsid w:val="00437CEF"/>
    <w:rsid w:val="00494130"/>
    <w:rsid w:val="004C2F7E"/>
    <w:rsid w:val="004C3CFC"/>
    <w:rsid w:val="004F2987"/>
    <w:rsid w:val="005D4E06"/>
    <w:rsid w:val="00600280"/>
    <w:rsid w:val="006366C4"/>
    <w:rsid w:val="006C43BC"/>
    <w:rsid w:val="00710D42"/>
    <w:rsid w:val="007744EB"/>
    <w:rsid w:val="00786B20"/>
    <w:rsid w:val="007939FA"/>
    <w:rsid w:val="007A3DBC"/>
    <w:rsid w:val="007A4117"/>
    <w:rsid w:val="007B3C39"/>
    <w:rsid w:val="00814302"/>
    <w:rsid w:val="00834145"/>
    <w:rsid w:val="008568E4"/>
    <w:rsid w:val="008960AB"/>
    <w:rsid w:val="008A794A"/>
    <w:rsid w:val="00913E1A"/>
    <w:rsid w:val="009A2719"/>
    <w:rsid w:val="009B4FFF"/>
    <w:rsid w:val="00A818F9"/>
    <w:rsid w:val="00AA5172"/>
    <w:rsid w:val="00AC2E44"/>
    <w:rsid w:val="00AD605A"/>
    <w:rsid w:val="00AE11EC"/>
    <w:rsid w:val="00B2669B"/>
    <w:rsid w:val="00B549E2"/>
    <w:rsid w:val="00D02532"/>
    <w:rsid w:val="00DC6C05"/>
    <w:rsid w:val="00DE1FB3"/>
    <w:rsid w:val="00E27132"/>
    <w:rsid w:val="00E57E65"/>
    <w:rsid w:val="00E65C26"/>
    <w:rsid w:val="00E76156"/>
    <w:rsid w:val="00E8397F"/>
    <w:rsid w:val="00ED2881"/>
    <w:rsid w:val="00F421D0"/>
    <w:rsid w:val="00F5373A"/>
    <w:rsid w:val="00F802A2"/>
    <w:rsid w:val="00F822F6"/>
    <w:rsid w:val="00FA74EE"/>
    <w:rsid w:val="00FB0412"/>
    <w:rsid w:val="00FB32D8"/>
    <w:rsid w:val="00FB3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3656F-1B2B-4185-A0CF-EB3FF6CA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6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Użytkownik systemu Windows</cp:lastModifiedBy>
  <cp:revision>2</cp:revision>
  <cp:lastPrinted>2011-10-26T22:04:00Z</cp:lastPrinted>
  <dcterms:created xsi:type="dcterms:W3CDTF">2021-03-02T14:04:00Z</dcterms:created>
  <dcterms:modified xsi:type="dcterms:W3CDTF">2021-03-02T14:04:00Z</dcterms:modified>
</cp:coreProperties>
</file>